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7FD9" w14:textId="45B46A37" w:rsidR="004D00EB" w:rsidRDefault="004D00EB" w:rsidP="003C19B8">
      <w:pPr>
        <w:tabs>
          <w:tab w:val="left" w:pos="7230"/>
        </w:tabs>
        <w:jc w:val="center"/>
        <w:rPr>
          <w:b/>
          <w:bCs/>
          <w:szCs w:val="28"/>
        </w:rPr>
      </w:pPr>
      <w:r w:rsidRPr="00111411">
        <w:rPr>
          <w:b/>
          <w:bCs/>
          <w:szCs w:val="28"/>
        </w:rPr>
        <w:t xml:space="preserve">Исполнение представления </w:t>
      </w:r>
      <w:bookmarkStart w:id="0" w:name="_Hlk127536193"/>
      <w:r w:rsidRPr="00111411">
        <w:rPr>
          <w:b/>
          <w:bCs/>
          <w:szCs w:val="28"/>
        </w:rPr>
        <w:t>от</w:t>
      </w:r>
      <w:bookmarkEnd w:id="0"/>
      <w:r w:rsidRPr="004D00EB">
        <w:rPr>
          <w:b/>
          <w:bCs/>
          <w:szCs w:val="28"/>
        </w:rPr>
        <w:t xml:space="preserve"> </w:t>
      </w:r>
      <w:r w:rsidR="003C19B8" w:rsidRPr="003C19B8">
        <w:rPr>
          <w:b/>
          <w:bCs/>
          <w:szCs w:val="28"/>
        </w:rPr>
        <w:t>09.06.2023 № 02-09/027</w:t>
      </w:r>
      <w:r>
        <w:rPr>
          <w:b/>
          <w:bCs/>
          <w:szCs w:val="28"/>
        </w:rPr>
        <w:t xml:space="preserve"> </w:t>
      </w:r>
      <w:r w:rsidRPr="00111411">
        <w:rPr>
          <w:b/>
          <w:bCs/>
          <w:szCs w:val="28"/>
        </w:rPr>
        <w:t xml:space="preserve">по итогам </w:t>
      </w:r>
      <w:r w:rsidR="003C19B8">
        <w:rPr>
          <w:b/>
          <w:bCs/>
          <w:szCs w:val="28"/>
        </w:rPr>
        <w:t>внешней проверки бюджетной отчетности за 2022 год главного администратора бюджетных средств</w:t>
      </w:r>
      <w:r>
        <w:rPr>
          <w:b/>
          <w:bCs/>
          <w:szCs w:val="28"/>
        </w:rPr>
        <w:t>, проведенно</w:t>
      </w:r>
      <w:r w:rsidR="003C19B8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</w:t>
      </w:r>
      <w:r w:rsidR="003C19B8" w:rsidRPr="003C19B8">
        <w:rPr>
          <w:b/>
          <w:bCs/>
          <w:szCs w:val="28"/>
        </w:rPr>
        <w:t>Аппарат</w:t>
      </w:r>
      <w:r w:rsidR="003C19B8">
        <w:rPr>
          <w:b/>
          <w:bCs/>
          <w:szCs w:val="28"/>
        </w:rPr>
        <w:t>е</w:t>
      </w:r>
      <w:r w:rsidR="003C19B8" w:rsidRPr="003C19B8">
        <w:rPr>
          <w:b/>
          <w:bCs/>
          <w:szCs w:val="28"/>
        </w:rPr>
        <w:t xml:space="preserve"> Уполномоченного по правам человека в Республике Алтай</w:t>
      </w:r>
    </w:p>
    <w:p w14:paraId="52B993B9" w14:textId="77777777" w:rsidR="003C19B8" w:rsidRDefault="003C19B8" w:rsidP="003C19B8">
      <w:pPr>
        <w:tabs>
          <w:tab w:val="left" w:pos="7230"/>
        </w:tabs>
        <w:jc w:val="center"/>
        <w:rPr>
          <w:b/>
          <w:bCs/>
          <w:szCs w:val="28"/>
        </w:rPr>
      </w:pPr>
    </w:p>
    <w:p w14:paraId="0F23B447" w14:textId="69B924CD" w:rsidR="00BF3952" w:rsidRPr="00BF3952" w:rsidRDefault="00BF3952" w:rsidP="00BF3952">
      <w:pPr>
        <w:rPr>
          <w:szCs w:val="28"/>
        </w:rPr>
      </w:pPr>
      <w:r w:rsidRPr="00BF3952">
        <w:rPr>
          <w:szCs w:val="28"/>
        </w:rPr>
        <w:t xml:space="preserve">Основание для проведения контрольного мероприятия: п. </w:t>
      </w:r>
      <w:r w:rsidR="003C19B8">
        <w:rPr>
          <w:szCs w:val="28"/>
        </w:rPr>
        <w:t>2</w:t>
      </w:r>
      <w:r w:rsidRPr="00BF3952">
        <w:rPr>
          <w:szCs w:val="28"/>
        </w:rPr>
        <w:t>.</w:t>
      </w:r>
      <w:r w:rsidR="003C19B8">
        <w:rPr>
          <w:szCs w:val="28"/>
        </w:rPr>
        <w:t>2</w:t>
      </w:r>
      <w:r w:rsidRPr="00BF3952">
        <w:rPr>
          <w:szCs w:val="28"/>
        </w:rPr>
        <w:t>. плана работы Контрольно-счетной палаты Республики Алтай на 2023 год.</w:t>
      </w:r>
    </w:p>
    <w:p w14:paraId="03B494BB" w14:textId="4714291C" w:rsidR="00C96EFC" w:rsidRDefault="00C96EFC" w:rsidP="00AC6163">
      <w:pPr>
        <w:shd w:val="clear" w:color="auto" w:fill="FFFFFF"/>
        <w:tabs>
          <w:tab w:val="left" w:pos="0"/>
        </w:tabs>
        <w:rPr>
          <w:szCs w:val="28"/>
        </w:rPr>
      </w:pPr>
      <w:r w:rsidRPr="00340153">
        <w:rPr>
          <w:rFonts w:eastAsia="Calibri"/>
          <w:szCs w:val="28"/>
          <w:lang w:bidi="en-US"/>
        </w:rPr>
        <w:t>Аппарат Уполномоченного по правам человека в Республике Алтай</w:t>
      </w:r>
      <w:r w:rsidRPr="002821AC">
        <w:rPr>
          <w:szCs w:val="28"/>
        </w:rPr>
        <w:t xml:space="preserve"> </w:t>
      </w:r>
      <w:r>
        <w:rPr>
          <w:szCs w:val="28"/>
        </w:rPr>
        <w:t xml:space="preserve">по выполнению представления </w:t>
      </w:r>
      <w:r w:rsidRPr="00C96EFC">
        <w:rPr>
          <w:szCs w:val="28"/>
        </w:rPr>
        <w:t>09.06.2023 № 02-09/027</w:t>
      </w:r>
      <w:r>
        <w:rPr>
          <w:szCs w:val="28"/>
        </w:rPr>
        <w:t xml:space="preserve"> </w:t>
      </w:r>
      <w:r w:rsidRPr="00BF3952">
        <w:rPr>
          <w:szCs w:val="28"/>
        </w:rPr>
        <w:t xml:space="preserve">проинформировал письмом от </w:t>
      </w:r>
      <w:r w:rsidR="007D0EB4" w:rsidRPr="007D0EB4">
        <w:rPr>
          <w:szCs w:val="28"/>
        </w:rPr>
        <w:t>10.07.2023 № 746/м</w:t>
      </w:r>
      <w:r w:rsidR="007D0EB4">
        <w:rPr>
          <w:szCs w:val="28"/>
        </w:rPr>
        <w:t xml:space="preserve"> о принятых мерах:</w:t>
      </w:r>
    </w:p>
    <w:p w14:paraId="37A3AB13" w14:textId="77777777" w:rsidR="00B90A93" w:rsidRDefault="00B90A93" w:rsidP="00B90A93">
      <w:pPr>
        <w:ind w:firstLine="708"/>
        <w:rPr>
          <w:rFonts w:eastAsia="Calibri"/>
          <w:szCs w:val="28"/>
          <w:lang w:bidi="en-US"/>
        </w:rPr>
      </w:pPr>
      <w:r w:rsidRPr="00714C7D">
        <w:rPr>
          <w:rFonts w:eastAsia="Calibri"/>
          <w:szCs w:val="28"/>
          <w:lang w:bidi="en-US"/>
        </w:rPr>
        <w:t xml:space="preserve">главному бухгалтеру поручено не допускать подобных нарушений </w:t>
      </w:r>
      <w:r>
        <w:rPr>
          <w:rFonts w:eastAsia="Calibri"/>
          <w:szCs w:val="28"/>
          <w:lang w:bidi="en-US"/>
        </w:rPr>
        <w:t>впредь и взять на контроль соблюдение действующего законодательства;</w:t>
      </w:r>
    </w:p>
    <w:p w14:paraId="1CE6D80A" w14:textId="77777777" w:rsidR="00B90A93" w:rsidRDefault="00B90A93" w:rsidP="00B90A93">
      <w:pPr>
        <w:ind w:firstLine="708"/>
        <w:rPr>
          <w:color w:val="000000"/>
          <w:szCs w:val="28"/>
        </w:rPr>
      </w:pPr>
      <w:r>
        <w:rPr>
          <w:rFonts w:eastAsia="Calibri"/>
          <w:szCs w:val="28"/>
          <w:lang w:bidi="en-US"/>
        </w:rPr>
        <w:t xml:space="preserve">обеспечено отражение показателей (дебетового и кредитового оборотов) по счету </w:t>
      </w:r>
      <w:r w:rsidRPr="00890D9D">
        <w:rPr>
          <w:color w:val="000000"/>
          <w:szCs w:val="28"/>
        </w:rPr>
        <w:t>бюджетного учета 0 40160 000 «Резерв предстоящих расходов» в разделе 1 Сведений по дебиторской и кредиторской задолженности (кредиторская) (ф.0503169)</w:t>
      </w:r>
      <w:r>
        <w:rPr>
          <w:color w:val="000000"/>
          <w:szCs w:val="28"/>
        </w:rPr>
        <w:t>.</w:t>
      </w:r>
    </w:p>
    <w:p w14:paraId="43C3C825" w14:textId="77777777" w:rsidR="007D0EB4" w:rsidRDefault="007D0EB4" w:rsidP="00AC6163">
      <w:pPr>
        <w:shd w:val="clear" w:color="auto" w:fill="FFFFFF"/>
        <w:tabs>
          <w:tab w:val="left" w:pos="0"/>
        </w:tabs>
        <w:rPr>
          <w:szCs w:val="28"/>
        </w:rPr>
      </w:pPr>
    </w:p>
    <w:p w14:paraId="2ACE924B" w14:textId="77777777" w:rsidR="00C96EFC" w:rsidRDefault="00C96EFC" w:rsidP="00AC6163">
      <w:pPr>
        <w:shd w:val="clear" w:color="auto" w:fill="FFFFFF"/>
        <w:tabs>
          <w:tab w:val="left" w:pos="0"/>
        </w:tabs>
        <w:rPr>
          <w:szCs w:val="28"/>
        </w:rPr>
      </w:pPr>
    </w:p>
    <w:p w14:paraId="0DC5ADC0" w14:textId="77777777" w:rsidR="00C96EFC" w:rsidRDefault="00C96EFC" w:rsidP="00AC6163">
      <w:pPr>
        <w:shd w:val="clear" w:color="auto" w:fill="FFFFFF"/>
        <w:tabs>
          <w:tab w:val="left" w:pos="0"/>
        </w:tabs>
        <w:rPr>
          <w:szCs w:val="28"/>
        </w:rPr>
      </w:pPr>
    </w:p>
    <w:p w14:paraId="297B7036" w14:textId="77777777" w:rsidR="002821AC" w:rsidRDefault="002821AC" w:rsidP="004A36DF">
      <w:pPr>
        <w:rPr>
          <w:szCs w:val="28"/>
        </w:rPr>
      </w:pPr>
    </w:p>
    <w:p w14:paraId="14057132" w14:textId="3721D415" w:rsidR="00B61A04" w:rsidRDefault="00B61A04">
      <w:pPr>
        <w:rPr>
          <w:szCs w:val="28"/>
        </w:rPr>
      </w:pPr>
      <w:r>
        <w:rPr>
          <w:szCs w:val="28"/>
        </w:rPr>
        <w:t xml:space="preserve"> </w:t>
      </w:r>
    </w:p>
    <w:p w14:paraId="3376B138" w14:textId="56624BDE" w:rsidR="002E3B05" w:rsidRDefault="00B06C90">
      <w:pPr>
        <w:rPr>
          <w:szCs w:val="28"/>
        </w:rPr>
      </w:pPr>
      <w:r w:rsidRPr="00BF3952">
        <w:rPr>
          <w:szCs w:val="28"/>
        </w:rPr>
        <w:t xml:space="preserve"> </w:t>
      </w:r>
    </w:p>
    <w:p w14:paraId="1D0E0FA2" w14:textId="77777777" w:rsidR="004D00EB" w:rsidRDefault="004D00EB" w:rsidP="004D00EB">
      <w:pPr>
        <w:ind w:firstLine="708"/>
        <w:rPr>
          <w:szCs w:val="28"/>
        </w:rPr>
      </w:pPr>
    </w:p>
    <w:p w14:paraId="56EEFF1E" w14:textId="77777777" w:rsidR="004D00EB" w:rsidRDefault="004D00EB" w:rsidP="004D00EB">
      <w:pPr>
        <w:ind w:firstLine="708"/>
        <w:rPr>
          <w:szCs w:val="28"/>
        </w:rPr>
      </w:pPr>
    </w:p>
    <w:sectPr w:rsidR="004D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A4"/>
    <w:rsid w:val="001E6455"/>
    <w:rsid w:val="002821AC"/>
    <w:rsid w:val="002E3B05"/>
    <w:rsid w:val="003C19B8"/>
    <w:rsid w:val="004A36DF"/>
    <w:rsid w:val="004B4A89"/>
    <w:rsid w:val="004D00EB"/>
    <w:rsid w:val="00730CEB"/>
    <w:rsid w:val="007360D0"/>
    <w:rsid w:val="007D0EB4"/>
    <w:rsid w:val="00806328"/>
    <w:rsid w:val="00A852A4"/>
    <w:rsid w:val="00AC419B"/>
    <w:rsid w:val="00AC6163"/>
    <w:rsid w:val="00AF2F04"/>
    <w:rsid w:val="00B06C90"/>
    <w:rsid w:val="00B61A04"/>
    <w:rsid w:val="00B90A93"/>
    <w:rsid w:val="00BF3952"/>
    <w:rsid w:val="00C96EFC"/>
    <w:rsid w:val="00DC46D9"/>
    <w:rsid w:val="00DD4A4E"/>
    <w:rsid w:val="00DE3788"/>
    <w:rsid w:val="00E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494"/>
  <w15:chartTrackingRefBased/>
  <w15:docId w15:val="{2AA5B29C-D6A8-4697-B247-1386628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328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 RA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KSPRA</dc:creator>
  <cp:keywords/>
  <dc:description/>
  <cp:lastModifiedBy>КСП</cp:lastModifiedBy>
  <cp:revision>23</cp:revision>
  <dcterms:created xsi:type="dcterms:W3CDTF">2023-06-03T02:47:00Z</dcterms:created>
  <dcterms:modified xsi:type="dcterms:W3CDTF">2024-03-04T09:56:00Z</dcterms:modified>
</cp:coreProperties>
</file>